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D4F51" w14:textId="1454CC3F" w:rsidR="00F90621" w:rsidRPr="005767CC" w:rsidRDefault="00F90621" w:rsidP="00F90621">
      <w:pPr>
        <w:spacing w:line="360" w:lineRule="auto"/>
        <w:jc w:val="center"/>
        <w:rPr>
          <w:b/>
          <w:bCs/>
          <w:sz w:val="32"/>
          <w:szCs w:val="32"/>
          <w:lang w:val="en-US"/>
        </w:rPr>
      </w:pPr>
      <w:r w:rsidRPr="005767CC">
        <w:rPr>
          <w:b/>
          <w:bCs/>
          <w:sz w:val="32"/>
          <w:szCs w:val="32"/>
          <w:lang w:val="en-US"/>
        </w:rPr>
        <w:t xml:space="preserve">Interview E.M. SRL </w:t>
      </w:r>
    </w:p>
    <w:p w14:paraId="47289524" w14:textId="77777777" w:rsidR="00F90621" w:rsidRPr="005767CC" w:rsidRDefault="00F90621" w:rsidP="00F90621">
      <w:pPr>
        <w:spacing w:line="360" w:lineRule="auto"/>
        <w:rPr>
          <w:color w:val="4EA72E" w:themeColor="accent6"/>
          <w:lang w:val="en-US"/>
        </w:rPr>
      </w:pPr>
      <w:r w:rsidRPr="005767CC">
        <w:rPr>
          <w:color w:val="4EA72E" w:themeColor="accent6"/>
          <w:lang w:val="en-US"/>
        </w:rPr>
        <w:t>E.M.</w:t>
      </w:r>
    </w:p>
    <w:p w14:paraId="7AEE6130" w14:textId="77777777" w:rsidR="00F90621" w:rsidRDefault="00F90621" w:rsidP="00F90621">
      <w:pPr>
        <w:spacing w:line="360" w:lineRule="auto"/>
      </w:pPr>
      <w:r>
        <w:t>Michaël Monney</w:t>
      </w:r>
    </w:p>
    <w:p w14:paraId="51D0639A" w14:textId="77777777" w:rsidR="00F90621" w:rsidRDefault="00F90621" w:rsidP="00F90621">
      <w:pPr>
        <w:spacing w:line="360" w:lineRule="auto"/>
      </w:pPr>
    </w:p>
    <w:p w14:paraId="4557752A" w14:textId="05C63DC6" w:rsidR="00674C27" w:rsidRDefault="00541BCA" w:rsidP="00541BCA">
      <w:pPr>
        <w:pStyle w:val="Paragraphedeliste"/>
        <w:numPr>
          <w:ilvl w:val="0"/>
          <w:numId w:val="2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On va commencer, première question</w:t>
      </w:r>
      <w:r w:rsidR="00674C27" w:rsidRPr="00674C27">
        <w:rPr>
          <w:sz w:val="20"/>
          <w:szCs w:val="20"/>
        </w:rPr>
        <w:t>, avez-vous un plan particulier pour lire ce passage ?</w:t>
      </w:r>
      <w:r w:rsidR="00F828D8">
        <w:rPr>
          <w:sz w:val="20"/>
          <w:szCs w:val="20"/>
        </w:rPr>
        <w:t xml:space="preserve"> </w:t>
      </w:r>
      <w:r w:rsidR="00F828D8" w:rsidRPr="00F828D8">
        <w:rPr>
          <w:color w:val="FF0000"/>
          <w:sz w:val="20"/>
          <w:szCs w:val="20"/>
        </w:rPr>
        <w:t>(Phase de planification)</w:t>
      </w:r>
    </w:p>
    <w:p w14:paraId="3F0500C2" w14:textId="71F6849B" w:rsidR="00674C27" w:rsidRPr="00541BCA" w:rsidRDefault="00F828D8" w:rsidP="00541BCA">
      <w:pPr>
        <w:pStyle w:val="Paragraphedeliste"/>
        <w:numPr>
          <w:ilvl w:val="0"/>
          <w:numId w:val="2"/>
        </w:numPr>
        <w:spacing w:line="360" w:lineRule="auto"/>
        <w:rPr>
          <w:color w:val="4EA72E" w:themeColor="accent6"/>
          <w:sz w:val="20"/>
          <w:szCs w:val="20"/>
        </w:rPr>
      </w:pPr>
      <w:r>
        <w:rPr>
          <w:color w:val="4EA72E" w:themeColor="accent6"/>
          <w:sz w:val="20"/>
          <w:szCs w:val="20"/>
        </w:rPr>
        <w:t xml:space="preserve">Du coup ce que je vais faire, c’est mettre en évidence enfin surligner les passages qui me semble les plus importants. </w:t>
      </w:r>
    </w:p>
    <w:p w14:paraId="29B7BA04" w14:textId="77777777" w:rsidR="00F828D8" w:rsidRDefault="00F828D8" w:rsidP="00F828D8">
      <w:pPr>
        <w:pStyle w:val="Paragraphedeliste"/>
        <w:spacing w:line="360" w:lineRule="auto"/>
        <w:rPr>
          <w:sz w:val="20"/>
          <w:szCs w:val="20"/>
        </w:rPr>
      </w:pPr>
    </w:p>
    <w:p w14:paraId="6C038371" w14:textId="65D88AE2" w:rsidR="00F828D8" w:rsidRPr="00F828D8" w:rsidRDefault="00674C27" w:rsidP="00F828D8">
      <w:pPr>
        <w:pStyle w:val="Paragraphedeliste"/>
        <w:numPr>
          <w:ilvl w:val="0"/>
          <w:numId w:val="2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Maintenant</w:t>
      </w:r>
      <w:r w:rsidR="00F828D8">
        <w:rPr>
          <w:sz w:val="20"/>
          <w:szCs w:val="20"/>
        </w:rPr>
        <w:t xml:space="preserve">, </w:t>
      </w:r>
      <w:r>
        <w:rPr>
          <w:sz w:val="20"/>
          <w:szCs w:val="20"/>
        </w:rPr>
        <w:t>d</w:t>
      </w:r>
      <w:r w:rsidRPr="00674C27">
        <w:rPr>
          <w:sz w:val="20"/>
          <w:szCs w:val="20"/>
        </w:rPr>
        <w:t>ans quelle mesure avez-vous compris le passage ?</w:t>
      </w:r>
      <w:r w:rsidR="00F828D8">
        <w:rPr>
          <w:sz w:val="20"/>
          <w:szCs w:val="20"/>
        </w:rPr>
        <w:t xml:space="preserve"> Du coup pour cela tu peux t’aider de l’échelle de Likert. </w:t>
      </w:r>
      <w:r w:rsidR="00F828D8" w:rsidRPr="00F828D8">
        <w:rPr>
          <w:color w:val="FF0000"/>
          <w:sz w:val="20"/>
          <w:szCs w:val="20"/>
        </w:rPr>
        <w:t>(Phase de réalisation)</w:t>
      </w:r>
    </w:p>
    <w:p w14:paraId="2DB74CA1" w14:textId="3F54ED0C" w:rsidR="00F828D8" w:rsidRPr="00F828D8" w:rsidRDefault="00F828D8" w:rsidP="00F828D8">
      <w:pPr>
        <w:pStyle w:val="Paragraphedeliste"/>
        <w:numPr>
          <w:ilvl w:val="0"/>
          <w:numId w:val="2"/>
        </w:numPr>
        <w:spacing w:line="360" w:lineRule="auto"/>
        <w:rPr>
          <w:color w:val="4EA72E" w:themeColor="accent6"/>
          <w:sz w:val="20"/>
          <w:szCs w:val="20"/>
        </w:rPr>
      </w:pPr>
      <w:r w:rsidRPr="00F828D8">
        <w:rPr>
          <w:color w:val="4EA72E" w:themeColor="accent6"/>
          <w:sz w:val="20"/>
          <w:szCs w:val="20"/>
        </w:rPr>
        <w:t>Je dirais 5, compréhension facile.</w:t>
      </w:r>
      <w:r>
        <w:rPr>
          <w:color w:val="4EA72E" w:themeColor="accent6"/>
          <w:sz w:val="20"/>
          <w:szCs w:val="20"/>
        </w:rPr>
        <w:t xml:space="preserve"> </w:t>
      </w:r>
    </w:p>
    <w:p w14:paraId="529C13B0" w14:textId="77777777" w:rsidR="00674C27" w:rsidRDefault="00674C27" w:rsidP="00541BCA">
      <w:pPr>
        <w:spacing w:line="360" w:lineRule="auto"/>
        <w:rPr>
          <w:sz w:val="20"/>
          <w:szCs w:val="20"/>
        </w:rPr>
      </w:pPr>
    </w:p>
    <w:p w14:paraId="2E6FDE12" w14:textId="5C4D1237" w:rsidR="00F828D8" w:rsidRPr="00F828D8" w:rsidRDefault="00674C27" w:rsidP="00F828D8">
      <w:pPr>
        <w:pStyle w:val="Paragraphedeliste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F828D8">
        <w:rPr>
          <w:sz w:val="20"/>
          <w:szCs w:val="20"/>
        </w:rPr>
        <w:t>Quelles stratégies avez-vous utilisées en lisant le passage ?</w:t>
      </w:r>
      <w:r w:rsidR="00F828D8">
        <w:rPr>
          <w:sz w:val="20"/>
          <w:szCs w:val="20"/>
        </w:rPr>
        <w:t xml:space="preserve"> </w:t>
      </w:r>
      <w:r w:rsidR="00F828D8" w:rsidRPr="00F828D8">
        <w:rPr>
          <w:color w:val="FF0000"/>
          <w:sz w:val="20"/>
          <w:szCs w:val="20"/>
        </w:rPr>
        <w:t>(Phase de réalisation)</w:t>
      </w:r>
    </w:p>
    <w:p w14:paraId="0FA4557A" w14:textId="3FA15A43" w:rsidR="00F828D8" w:rsidRPr="00F828D8" w:rsidRDefault="00F828D8" w:rsidP="00F828D8">
      <w:pPr>
        <w:pStyle w:val="Paragraphedeliste"/>
        <w:numPr>
          <w:ilvl w:val="0"/>
          <w:numId w:val="2"/>
        </w:numPr>
        <w:spacing w:line="360" w:lineRule="auto"/>
        <w:rPr>
          <w:color w:val="4EA72E" w:themeColor="accent6"/>
          <w:sz w:val="20"/>
          <w:szCs w:val="20"/>
        </w:rPr>
      </w:pPr>
      <w:r w:rsidRPr="00F828D8">
        <w:rPr>
          <w:color w:val="4EA72E" w:themeColor="accent6"/>
          <w:sz w:val="20"/>
          <w:szCs w:val="20"/>
        </w:rPr>
        <w:t>De base j’aurais souligné le texte mais là, j’ai préféré prendre des notes car le fait de prendre des notes, ça m’aide à enregistrer et à me répéter dans la tête au lieu de juste lire dans le vide sans comprendre ce que je lis. En notant, ça me force à comprendre ce que je lis.</w:t>
      </w:r>
      <w:r>
        <w:rPr>
          <w:color w:val="4EA72E" w:themeColor="accent6"/>
          <w:sz w:val="20"/>
          <w:szCs w:val="20"/>
        </w:rPr>
        <w:t xml:space="preserve"> </w:t>
      </w:r>
    </w:p>
    <w:p w14:paraId="716FCCF3" w14:textId="77777777" w:rsidR="00674C27" w:rsidRDefault="00674C27" w:rsidP="00541BCA">
      <w:pPr>
        <w:spacing w:line="360" w:lineRule="auto"/>
        <w:rPr>
          <w:sz w:val="20"/>
          <w:szCs w:val="20"/>
        </w:rPr>
      </w:pPr>
    </w:p>
    <w:p w14:paraId="241E0ECF" w14:textId="6120BA8B" w:rsidR="00F828D8" w:rsidRPr="00F828D8" w:rsidRDefault="00F828D8" w:rsidP="00F828D8">
      <w:pPr>
        <w:pStyle w:val="Paragraphedeliste"/>
        <w:numPr>
          <w:ilvl w:val="0"/>
          <w:numId w:val="2"/>
        </w:numPr>
        <w:spacing w:line="360" w:lineRule="auto"/>
        <w:rPr>
          <w:sz w:val="18"/>
          <w:szCs w:val="18"/>
        </w:rPr>
      </w:pPr>
      <w:r>
        <w:rPr>
          <w:sz w:val="20"/>
          <w:szCs w:val="20"/>
        </w:rPr>
        <w:t>Maintenant, q</w:t>
      </w:r>
      <w:r w:rsidR="00674C27" w:rsidRPr="00F828D8">
        <w:rPr>
          <w:sz w:val="20"/>
          <w:szCs w:val="20"/>
        </w:rPr>
        <w:t>uelles stratégies avez-vous utilisées pour répondre aux items du test ?</w:t>
      </w:r>
      <w:r>
        <w:rPr>
          <w:sz w:val="20"/>
          <w:szCs w:val="20"/>
        </w:rPr>
        <w:t xml:space="preserve"> </w:t>
      </w:r>
      <w:r w:rsidRPr="00F828D8">
        <w:rPr>
          <w:color w:val="FF0000"/>
          <w:sz w:val="20"/>
          <w:szCs w:val="20"/>
        </w:rPr>
        <w:t>(Phase de réalisation)</w:t>
      </w:r>
    </w:p>
    <w:p w14:paraId="115E5EC0" w14:textId="2C10882B" w:rsidR="00F828D8" w:rsidRPr="00F828D8" w:rsidRDefault="00F828D8" w:rsidP="00F828D8">
      <w:pPr>
        <w:pStyle w:val="Paragraphedeliste"/>
        <w:numPr>
          <w:ilvl w:val="0"/>
          <w:numId w:val="2"/>
        </w:numPr>
        <w:spacing w:line="360" w:lineRule="auto"/>
        <w:rPr>
          <w:color w:val="4EA72E" w:themeColor="accent6"/>
          <w:sz w:val="20"/>
          <w:szCs w:val="20"/>
        </w:rPr>
      </w:pPr>
      <w:r w:rsidRPr="00F828D8">
        <w:rPr>
          <w:color w:val="4EA72E" w:themeColor="accent6"/>
          <w:sz w:val="18"/>
          <w:szCs w:val="18"/>
        </w:rPr>
        <w:t xml:space="preserve">Le fait de retourner dans mes notes m’a permis de répondre à quasiment toutes les questions. </w:t>
      </w:r>
      <w:r w:rsidRPr="00F828D8">
        <w:rPr>
          <w:color w:val="4EA72E" w:themeColor="accent6"/>
          <w:sz w:val="20"/>
          <w:szCs w:val="20"/>
        </w:rPr>
        <w:t>Et pour deux questions je suis retournée dans le texte</w:t>
      </w:r>
    </w:p>
    <w:p w14:paraId="012759C7" w14:textId="77777777" w:rsidR="00674C27" w:rsidRDefault="00674C27" w:rsidP="00541BCA">
      <w:pPr>
        <w:spacing w:line="360" w:lineRule="auto"/>
        <w:rPr>
          <w:sz w:val="18"/>
          <w:szCs w:val="18"/>
        </w:rPr>
      </w:pPr>
    </w:p>
    <w:p w14:paraId="189DBE29" w14:textId="7B14C04B" w:rsidR="00F828D8" w:rsidRPr="00F828D8" w:rsidRDefault="00674C27" w:rsidP="00F828D8">
      <w:pPr>
        <w:pStyle w:val="Paragraphedeliste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F828D8">
        <w:rPr>
          <w:sz w:val="20"/>
          <w:szCs w:val="20"/>
        </w:rPr>
        <w:t>Combien d'items pensez-vous avoir réussi ?</w:t>
      </w:r>
      <w:r w:rsidR="00F828D8">
        <w:rPr>
          <w:sz w:val="20"/>
          <w:szCs w:val="20"/>
        </w:rPr>
        <w:t xml:space="preserve"> </w:t>
      </w:r>
      <w:r w:rsidR="00F828D8" w:rsidRPr="00F828D8">
        <w:rPr>
          <w:color w:val="FF0000"/>
          <w:sz w:val="20"/>
          <w:szCs w:val="20"/>
        </w:rPr>
        <w:t>(Phase de ré</w:t>
      </w:r>
      <w:r w:rsidR="002D333B">
        <w:rPr>
          <w:color w:val="FF0000"/>
          <w:sz w:val="20"/>
          <w:szCs w:val="20"/>
        </w:rPr>
        <w:t>flexion</w:t>
      </w:r>
      <w:r w:rsidR="00F828D8" w:rsidRPr="00F828D8">
        <w:rPr>
          <w:color w:val="FF0000"/>
          <w:sz w:val="20"/>
          <w:szCs w:val="20"/>
        </w:rPr>
        <w:t>)</w:t>
      </w:r>
    </w:p>
    <w:p w14:paraId="6F9740CC" w14:textId="5BDC5ED1" w:rsidR="00F828D8" w:rsidRPr="00F828D8" w:rsidRDefault="00F828D8" w:rsidP="00F828D8">
      <w:pPr>
        <w:pStyle w:val="Paragraphedeliste"/>
        <w:numPr>
          <w:ilvl w:val="0"/>
          <w:numId w:val="2"/>
        </w:numPr>
        <w:spacing w:line="360" w:lineRule="auto"/>
        <w:rPr>
          <w:color w:val="4EA72E" w:themeColor="accent6"/>
          <w:sz w:val="20"/>
          <w:szCs w:val="20"/>
        </w:rPr>
      </w:pPr>
      <w:r w:rsidRPr="00F828D8">
        <w:rPr>
          <w:color w:val="4EA72E" w:themeColor="accent6"/>
          <w:sz w:val="20"/>
          <w:szCs w:val="20"/>
        </w:rPr>
        <w:t>Heu, je ne sais pas, 9 je dirais.</w:t>
      </w:r>
    </w:p>
    <w:p w14:paraId="67DEDB84" w14:textId="77777777" w:rsidR="00674C27" w:rsidRDefault="00674C27" w:rsidP="00541BCA">
      <w:pPr>
        <w:spacing w:line="360" w:lineRule="auto"/>
        <w:rPr>
          <w:sz w:val="20"/>
          <w:szCs w:val="20"/>
        </w:rPr>
      </w:pPr>
    </w:p>
    <w:p w14:paraId="1B6B49C8" w14:textId="7019792D" w:rsidR="00F828D8" w:rsidRPr="00F828D8" w:rsidRDefault="00674C27" w:rsidP="00F828D8">
      <w:pPr>
        <w:pStyle w:val="Paragraphedeliste"/>
        <w:numPr>
          <w:ilvl w:val="0"/>
          <w:numId w:val="2"/>
        </w:numPr>
        <w:spacing w:line="360" w:lineRule="auto"/>
        <w:rPr>
          <w:sz w:val="18"/>
          <w:szCs w:val="18"/>
        </w:rPr>
      </w:pPr>
      <w:r w:rsidRPr="00F828D8">
        <w:rPr>
          <w:sz w:val="20"/>
          <w:szCs w:val="20"/>
        </w:rPr>
        <w:t>Pourquoi pensez-vous avoir manqué certains items ?</w:t>
      </w:r>
      <w:r w:rsidR="00F828D8">
        <w:rPr>
          <w:sz w:val="20"/>
          <w:szCs w:val="20"/>
        </w:rPr>
        <w:t xml:space="preserve"> </w:t>
      </w:r>
      <w:r w:rsidR="00F828D8" w:rsidRPr="00F828D8">
        <w:rPr>
          <w:color w:val="FF0000"/>
          <w:sz w:val="20"/>
          <w:szCs w:val="20"/>
        </w:rPr>
        <w:t>(Phase de ré</w:t>
      </w:r>
      <w:r w:rsidR="00F828D8">
        <w:rPr>
          <w:color w:val="FF0000"/>
          <w:sz w:val="20"/>
          <w:szCs w:val="20"/>
        </w:rPr>
        <w:t>flexion</w:t>
      </w:r>
      <w:r w:rsidR="00F828D8" w:rsidRPr="00F828D8">
        <w:rPr>
          <w:color w:val="FF0000"/>
          <w:sz w:val="20"/>
          <w:szCs w:val="20"/>
        </w:rPr>
        <w:t>)</w:t>
      </w:r>
    </w:p>
    <w:p w14:paraId="00536C38" w14:textId="39410D8C" w:rsidR="00F828D8" w:rsidRPr="00F828D8" w:rsidRDefault="00F828D8" w:rsidP="00F828D8">
      <w:pPr>
        <w:pStyle w:val="Paragraphedeliste"/>
        <w:numPr>
          <w:ilvl w:val="0"/>
          <w:numId w:val="2"/>
        </w:numPr>
        <w:spacing w:line="360" w:lineRule="auto"/>
        <w:rPr>
          <w:sz w:val="18"/>
          <w:szCs w:val="18"/>
        </w:rPr>
      </w:pPr>
      <w:r w:rsidRPr="00FD4CBA">
        <w:rPr>
          <w:color w:val="4EA72E" w:themeColor="accent6"/>
          <w:sz w:val="20"/>
          <w:szCs w:val="20"/>
        </w:rPr>
        <w:t>Peut-être qu’inconsciemment j’ai mal compris quelque chose ou que j’ai compris ce que je voulais comprendre ou je ne sais pas, mal interprété un bon texte</w:t>
      </w:r>
      <w:r>
        <w:rPr>
          <w:color w:val="4EA72E" w:themeColor="accent6"/>
          <w:sz w:val="20"/>
          <w:szCs w:val="20"/>
        </w:rPr>
        <w:t xml:space="preserve">. (Phase de réflexion) </w:t>
      </w:r>
    </w:p>
    <w:p w14:paraId="48F0A948" w14:textId="77777777" w:rsidR="00674C27" w:rsidRPr="005C2A9F" w:rsidRDefault="00674C27" w:rsidP="00674C27">
      <w:pPr>
        <w:rPr>
          <w:sz w:val="18"/>
          <w:szCs w:val="18"/>
        </w:rPr>
      </w:pPr>
    </w:p>
    <w:p w14:paraId="2719908A" w14:textId="77777777" w:rsidR="00674C27" w:rsidRPr="005C2A9F" w:rsidRDefault="00674C27" w:rsidP="00674C27">
      <w:pPr>
        <w:rPr>
          <w:sz w:val="18"/>
          <w:szCs w:val="18"/>
        </w:rPr>
      </w:pPr>
    </w:p>
    <w:p w14:paraId="106C2D35" w14:textId="77777777" w:rsidR="00674C27" w:rsidRPr="005C2A9F" w:rsidRDefault="00674C27" w:rsidP="00674C27">
      <w:pPr>
        <w:rPr>
          <w:sz w:val="18"/>
          <w:szCs w:val="18"/>
        </w:rPr>
      </w:pPr>
    </w:p>
    <w:p w14:paraId="5EF52956" w14:textId="77777777" w:rsidR="00674C27" w:rsidRPr="005C2A9F" w:rsidRDefault="00674C27" w:rsidP="00674C27">
      <w:pPr>
        <w:rPr>
          <w:sz w:val="18"/>
          <w:szCs w:val="18"/>
        </w:rPr>
      </w:pPr>
    </w:p>
    <w:p w14:paraId="0ABB0FBD" w14:textId="77777777" w:rsidR="00674C27" w:rsidRDefault="00674C27" w:rsidP="00F90621">
      <w:pPr>
        <w:spacing w:line="360" w:lineRule="auto"/>
      </w:pPr>
    </w:p>
    <w:p w14:paraId="212EA95C" w14:textId="77777777" w:rsidR="00F90621" w:rsidRDefault="00F90621" w:rsidP="00F90621">
      <w:pPr>
        <w:spacing w:line="360" w:lineRule="auto"/>
      </w:pPr>
    </w:p>
    <w:p w14:paraId="1D041919" w14:textId="77777777" w:rsidR="00A34BFE" w:rsidRDefault="00A34BFE"/>
    <w:sectPr w:rsidR="00A34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(Titres CS)">
    <w:altName w:val="Times New Roman"/>
    <w:panose1 w:val="020B0604020202020204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702EE"/>
    <w:multiLevelType w:val="hybridMultilevel"/>
    <w:tmpl w:val="F3583896"/>
    <w:lvl w:ilvl="0" w:tplc="5238AEC2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1708DC"/>
    <w:multiLevelType w:val="hybridMultilevel"/>
    <w:tmpl w:val="6FA8D9A8"/>
    <w:lvl w:ilvl="0" w:tplc="CCF21E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849888">
    <w:abstractNumId w:val="1"/>
  </w:num>
  <w:num w:numId="2" w16cid:durableId="335039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621"/>
    <w:rsid w:val="002D333B"/>
    <w:rsid w:val="00465E2A"/>
    <w:rsid w:val="00541BCA"/>
    <w:rsid w:val="0062133B"/>
    <w:rsid w:val="00674C27"/>
    <w:rsid w:val="00805987"/>
    <w:rsid w:val="00A34BFE"/>
    <w:rsid w:val="00D40807"/>
    <w:rsid w:val="00D522B6"/>
    <w:rsid w:val="00E25D1B"/>
    <w:rsid w:val="00EE7241"/>
    <w:rsid w:val="00F828D8"/>
    <w:rsid w:val="00F9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1B76AD"/>
  <w15:chartTrackingRefBased/>
  <w15:docId w15:val="{06BBB907-A037-C84C-BC21-E0604788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621"/>
    <w:pPr>
      <w:jc w:val="both"/>
    </w:pPr>
    <w:rPr>
      <w:rFonts w:ascii="Times New Roman" w:hAnsi="Times New Roman"/>
      <w:kern w:val="0"/>
      <w14:ligatures w14:val="none"/>
    </w:rPr>
  </w:style>
  <w:style w:type="paragraph" w:styleId="Titre1">
    <w:name w:val="heading 1"/>
    <w:basedOn w:val="Normal"/>
    <w:link w:val="Titre1Car"/>
    <w:autoRedefine/>
    <w:uiPriority w:val="9"/>
    <w:qFormat/>
    <w:rsid w:val="00465E2A"/>
    <w:pPr>
      <w:spacing w:before="100" w:beforeAutospacing="1" w:after="100" w:afterAutospacing="1"/>
      <w:ind w:left="720"/>
      <w:jc w:val="center"/>
      <w:outlineLvl w:val="0"/>
    </w:pPr>
    <w:rPr>
      <w:rFonts w:eastAsia="Times New Roman" w:cs="Times New Roman"/>
      <w:b/>
      <w:bCs/>
      <w:smallCaps/>
      <w:color w:val="156082" w:themeColor="accent1"/>
      <w:kern w:val="36"/>
      <w:sz w:val="36"/>
      <w:szCs w:val="48"/>
      <w:lang w:val="fr-FR"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465E2A"/>
    <w:pPr>
      <w:keepNext/>
      <w:keepLines/>
      <w:spacing w:before="40"/>
      <w:jc w:val="left"/>
      <w:outlineLvl w:val="1"/>
    </w:pPr>
    <w:rPr>
      <w:rFonts w:eastAsiaTheme="majorEastAsia" w:cs="Times New Roman (Titres CS)"/>
      <w:smallCaps/>
      <w:color w:val="156082" w:themeColor="accen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9062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9062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9062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9062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9062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9062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9062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65E2A"/>
    <w:rPr>
      <w:rFonts w:ascii="Times New Roman" w:eastAsia="Times New Roman" w:hAnsi="Times New Roman" w:cs="Times New Roman"/>
      <w:b/>
      <w:bCs/>
      <w:smallCaps/>
      <w:color w:val="156082" w:themeColor="accent1"/>
      <w:kern w:val="36"/>
      <w:sz w:val="36"/>
      <w:szCs w:val="48"/>
      <w:lang w:val="fr-FR" w:eastAsia="fr-FR"/>
      <w14:ligatures w14:val="none"/>
    </w:rPr>
  </w:style>
  <w:style w:type="character" w:customStyle="1" w:styleId="Titre2Car">
    <w:name w:val="Titre 2 Car"/>
    <w:basedOn w:val="Policepardfaut"/>
    <w:link w:val="Titre2"/>
    <w:uiPriority w:val="9"/>
    <w:rsid w:val="00465E2A"/>
    <w:rPr>
      <w:rFonts w:ascii="Times New Roman" w:eastAsiaTheme="majorEastAsia" w:hAnsi="Times New Roman" w:cs="Times New Roman (Titres CS)"/>
      <w:smallCaps/>
      <w:color w:val="156082" w:themeColor="accent1"/>
      <w:kern w:val="0"/>
      <w:sz w:val="28"/>
      <w:szCs w:val="26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F90621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F90621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Titre5Car">
    <w:name w:val="Titre 5 Car"/>
    <w:basedOn w:val="Policepardfaut"/>
    <w:link w:val="Titre5"/>
    <w:uiPriority w:val="9"/>
    <w:semiHidden/>
    <w:rsid w:val="00F90621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F90621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F90621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F90621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F90621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re">
    <w:name w:val="Title"/>
    <w:basedOn w:val="Normal"/>
    <w:next w:val="Normal"/>
    <w:link w:val="TitreCar"/>
    <w:uiPriority w:val="10"/>
    <w:qFormat/>
    <w:rsid w:val="00F906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9062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9062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90621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ion">
    <w:name w:val="Quote"/>
    <w:basedOn w:val="Normal"/>
    <w:next w:val="Normal"/>
    <w:link w:val="CitationCar"/>
    <w:uiPriority w:val="29"/>
    <w:qFormat/>
    <w:rsid w:val="00F906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90621"/>
    <w:rPr>
      <w:rFonts w:ascii="Times New Roman" w:hAnsi="Times New Roman"/>
      <w:i/>
      <w:iCs/>
      <w:color w:val="404040" w:themeColor="text1" w:themeTint="BF"/>
      <w:kern w:val="0"/>
      <w14:ligatures w14:val="none"/>
    </w:rPr>
  </w:style>
  <w:style w:type="paragraph" w:styleId="Paragraphedeliste">
    <w:name w:val="List Paragraph"/>
    <w:basedOn w:val="Normal"/>
    <w:uiPriority w:val="34"/>
    <w:qFormat/>
    <w:rsid w:val="00F9062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9062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906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90621"/>
    <w:rPr>
      <w:rFonts w:ascii="Times New Roman" w:hAnsi="Times New Roman"/>
      <w:i/>
      <w:iCs/>
      <w:color w:val="0F4761" w:themeColor="accent1" w:themeShade="BF"/>
      <w:kern w:val="0"/>
      <w14:ligatures w14:val="none"/>
    </w:rPr>
  </w:style>
  <w:style w:type="character" w:styleId="Rfrenceintense">
    <w:name w:val="Intense Reference"/>
    <w:basedOn w:val="Policepardfaut"/>
    <w:uiPriority w:val="32"/>
    <w:qFormat/>
    <w:rsid w:val="00F906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michaël monney</dc:creator>
  <cp:keywords/>
  <dc:description/>
  <cp:lastModifiedBy>michaël monney</cp:lastModifiedBy>
  <cp:revision>3</cp:revision>
  <dcterms:created xsi:type="dcterms:W3CDTF">2024-12-16T16:50:00Z</dcterms:created>
  <dcterms:modified xsi:type="dcterms:W3CDTF">2024-12-18T07:51:00Z</dcterms:modified>
</cp:coreProperties>
</file>